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FD287" w14:textId="77777777" w:rsidR="00F61C56" w:rsidRDefault="00F61C56" w:rsidP="00F61C56">
      <w:pPr>
        <w:rPr>
          <w:b/>
          <w:color w:val="005C80"/>
          <w:sz w:val="28"/>
          <w:szCs w:val="22"/>
          <w:lang w:val="en-US" w:bidi="hu-HU"/>
        </w:rPr>
      </w:pPr>
    </w:p>
    <w:p w14:paraId="1E8C75E3" w14:textId="77777777" w:rsidR="00F61C56" w:rsidRPr="00F61C56" w:rsidRDefault="00F61C56" w:rsidP="00F61C56">
      <w:pPr>
        <w:jc w:val="center"/>
        <w:rPr>
          <w:b/>
          <w:color w:val="005C80"/>
          <w:sz w:val="40"/>
          <w:szCs w:val="22"/>
          <w:lang w:val="en-US" w:bidi="hu-HU"/>
        </w:rPr>
      </w:pPr>
      <w:r w:rsidRPr="00F61C56">
        <w:rPr>
          <w:b/>
          <w:color w:val="005C80"/>
          <w:sz w:val="40"/>
          <w:szCs w:val="22"/>
          <w:lang w:val="en-US" w:bidi="hu-HU"/>
        </w:rPr>
        <w:t>INVITATION</w:t>
      </w:r>
    </w:p>
    <w:p w14:paraId="0D934E39" w14:textId="77777777" w:rsidR="00F61C56" w:rsidRPr="00F61C56" w:rsidRDefault="00F61C56" w:rsidP="00F61C56">
      <w:pPr>
        <w:rPr>
          <w:color w:val="005C80"/>
          <w:sz w:val="28"/>
          <w:szCs w:val="22"/>
          <w:lang w:val="en-US" w:bidi="hu-HU"/>
        </w:rPr>
      </w:pPr>
    </w:p>
    <w:p w14:paraId="3662A80C" w14:textId="0A66B03C" w:rsidR="00F61C56" w:rsidRPr="00F61C56" w:rsidRDefault="00F61C56" w:rsidP="00F61C56">
      <w:pPr>
        <w:rPr>
          <w:b/>
          <w:color w:val="005C80"/>
          <w:sz w:val="28"/>
          <w:szCs w:val="22"/>
          <w:lang w:val="en-US" w:bidi="hu-HU"/>
        </w:rPr>
      </w:pPr>
      <w:r w:rsidRPr="00F61C56">
        <w:rPr>
          <w:color w:val="005C80"/>
          <w:sz w:val="28"/>
          <w:szCs w:val="22"/>
          <w:lang w:val="en-US" w:bidi="hu-HU"/>
        </w:rPr>
        <w:br/>
      </w:r>
      <w:r w:rsidRPr="00F61C56">
        <w:rPr>
          <w:b/>
          <w:color w:val="005C80"/>
          <w:sz w:val="28"/>
          <w:szCs w:val="22"/>
          <w:lang w:val="en-US" w:bidi="hu-HU"/>
        </w:rPr>
        <w:t xml:space="preserve">INTERNATIONAL </w:t>
      </w:r>
      <w:r>
        <w:rPr>
          <w:b/>
          <w:color w:val="005C80"/>
          <w:sz w:val="28"/>
          <w:szCs w:val="22"/>
          <w:lang w:val="en-US" w:bidi="hu-HU"/>
        </w:rPr>
        <w:t>INVESTMENT BANK (IIB) AND KELET-</w:t>
      </w:r>
      <w:r w:rsidRPr="00F61C56">
        <w:rPr>
          <w:b/>
          <w:color w:val="005C80"/>
          <w:sz w:val="28"/>
          <w:szCs w:val="22"/>
          <w:lang w:val="en-US" w:bidi="hu-HU"/>
        </w:rPr>
        <w:t>EURÓPA ÜZLETI KLUB (KEÜK)</w:t>
      </w:r>
      <w:r>
        <w:rPr>
          <w:b/>
          <w:color w:val="005C80"/>
          <w:sz w:val="28"/>
          <w:szCs w:val="22"/>
          <w:lang w:val="en-US" w:bidi="hu-HU"/>
        </w:rPr>
        <w:t xml:space="preserve"> </w:t>
      </w:r>
      <w:r w:rsidRPr="00F61C56">
        <w:rPr>
          <w:b/>
          <w:color w:val="005C80"/>
          <w:sz w:val="28"/>
          <w:szCs w:val="22"/>
          <w:lang w:val="en-US" w:bidi="hu-HU"/>
        </w:rPr>
        <w:t>KINDLY INVITE YOU TO ATTEND THE BANK’S PRESENTATION</w:t>
      </w:r>
      <w:r w:rsidR="00577604">
        <w:rPr>
          <w:b/>
          <w:color w:val="005C80"/>
          <w:sz w:val="28"/>
          <w:szCs w:val="22"/>
          <w:lang w:val="en-US" w:bidi="hu-HU"/>
        </w:rPr>
        <w:t xml:space="preserve"> </w:t>
      </w:r>
      <w:r>
        <w:rPr>
          <w:b/>
          <w:color w:val="005C80"/>
          <w:sz w:val="28"/>
          <w:szCs w:val="22"/>
          <w:lang w:val="en-US" w:bidi="hu-HU"/>
        </w:rPr>
        <w:t>ON APRIL 15, 2020 AT 15:00 AT KEÜK PREMISES</w:t>
      </w:r>
      <w:r w:rsidRPr="00F61C56">
        <w:rPr>
          <w:b/>
          <w:color w:val="005C80"/>
          <w:sz w:val="28"/>
          <w:szCs w:val="22"/>
          <w:lang w:val="en-US" w:bidi="hu-HU"/>
        </w:rPr>
        <w:t>.</w:t>
      </w:r>
    </w:p>
    <w:p w14:paraId="01D599E6" w14:textId="77777777" w:rsidR="00F61C56" w:rsidRPr="00F61C56" w:rsidRDefault="00F61C56" w:rsidP="00F61C56">
      <w:pPr>
        <w:rPr>
          <w:i/>
          <w:color w:val="005C80"/>
          <w:sz w:val="28"/>
          <w:szCs w:val="22"/>
          <w:lang w:val="en-US" w:bidi="hu-HU"/>
        </w:rPr>
      </w:pPr>
    </w:p>
    <w:p w14:paraId="7A7DAF3E" w14:textId="77777777" w:rsidR="00F61C56" w:rsidRDefault="00F61C56" w:rsidP="00F61C56">
      <w:pPr>
        <w:jc w:val="both"/>
        <w:rPr>
          <w:i/>
          <w:color w:val="005C80"/>
          <w:sz w:val="28"/>
          <w:szCs w:val="22"/>
          <w:lang w:val="en-US" w:bidi="hu-HU"/>
        </w:rPr>
      </w:pPr>
      <w:r w:rsidRPr="00F61C56">
        <w:rPr>
          <w:i/>
          <w:color w:val="005C80"/>
          <w:sz w:val="28"/>
          <w:szCs w:val="22"/>
          <w:lang w:val="en-US" w:bidi="hu-HU"/>
        </w:rPr>
        <w:t xml:space="preserve">IIB is a multilateral financial institution headquartered in Budapest, which operates in the interests of sustainable development of the economies of its shareholders (currently Bulgaria, the Republic of Cuba, the Czech Republic, Hungary, Mongolia, Romania, the Russian Federation, the Slovak Republic, </w:t>
      </w:r>
    </w:p>
    <w:p w14:paraId="42B8E18D" w14:textId="77777777" w:rsidR="00F61C56" w:rsidRPr="00F61C56" w:rsidRDefault="00F61C56" w:rsidP="00F61C56">
      <w:pPr>
        <w:jc w:val="both"/>
        <w:rPr>
          <w:i/>
          <w:color w:val="005C80"/>
          <w:sz w:val="28"/>
          <w:szCs w:val="22"/>
          <w:lang w:val="en-US" w:bidi="hu-HU"/>
        </w:rPr>
      </w:pPr>
      <w:r w:rsidRPr="00F61C56">
        <w:rPr>
          <w:i/>
          <w:color w:val="005C80"/>
          <w:sz w:val="28"/>
          <w:szCs w:val="22"/>
          <w:lang w:val="en-US" w:bidi="hu-HU"/>
        </w:rPr>
        <w:t xml:space="preserve">the Socialist Republic of Vietnam). </w:t>
      </w:r>
    </w:p>
    <w:p w14:paraId="49B1AAB9" w14:textId="77777777" w:rsidR="00F61C56" w:rsidRPr="00F61C56" w:rsidRDefault="00F61C56" w:rsidP="00F61C56">
      <w:pPr>
        <w:jc w:val="both"/>
        <w:rPr>
          <w:i/>
          <w:color w:val="005C80"/>
          <w:sz w:val="28"/>
          <w:szCs w:val="22"/>
          <w:lang w:val="en-US" w:bidi="hu-HU"/>
        </w:rPr>
      </w:pPr>
    </w:p>
    <w:p w14:paraId="3FEF6681" w14:textId="77777777" w:rsidR="00F61C56" w:rsidRPr="00F61C56" w:rsidRDefault="00F61C56" w:rsidP="00F61C56">
      <w:pPr>
        <w:jc w:val="both"/>
        <w:rPr>
          <w:i/>
          <w:color w:val="005C80"/>
          <w:sz w:val="28"/>
          <w:szCs w:val="22"/>
          <w:lang w:val="en-US" w:bidi="hu-HU"/>
        </w:rPr>
      </w:pPr>
      <w:r w:rsidRPr="00F61C56">
        <w:rPr>
          <w:i/>
          <w:color w:val="005C80"/>
          <w:sz w:val="28"/>
          <w:szCs w:val="22"/>
          <w:lang w:val="en-US" w:bidi="hu-HU"/>
        </w:rPr>
        <w:t>During the event l</w:t>
      </w:r>
      <w:r w:rsidR="007475A4">
        <w:rPr>
          <w:i/>
          <w:color w:val="005C80"/>
          <w:sz w:val="28"/>
          <w:szCs w:val="22"/>
          <w:lang w:val="en-US" w:bidi="hu-HU"/>
        </w:rPr>
        <w:t>eading representatives of the II</w:t>
      </w:r>
      <w:r w:rsidRPr="00F61C56">
        <w:rPr>
          <w:i/>
          <w:color w:val="005C80"/>
          <w:sz w:val="28"/>
          <w:szCs w:val="22"/>
          <w:lang w:val="en-US" w:bidi="hu-HU"/>
        </w:rPr>
        <w:t>B staff will present the institution’s products &amp; services, support programs, provide information regarding projects financed by the Bank. The meeting is primarily aimed at small and medium-sized businesses that are seeking additional financing for their investment projects in IIB member states or third countries. Sectors of priority interest are:</w:t>
      </w:r>
      <w:r>
        <w:rPr>
          <w:i/>
          <w:color w:val="005C80"/>
          <w:sz w:val="28"/>
          <w:szCs w:val="22"/>
          <w:lang w:val="en-US" w:bidi="hu-HU"/>
        </w:rPr>
        <w:t xml:space="preserve"> </w:t>
      </w:r>
      <w:r w:rsidRPr="00F61C56">
        <w:rPr>
          <w:i/>
          <w:color w:val="005C80"/>
          <w:sz w:val="28"/>
          <w:szCs w:val="22"/>
          <w:lang w:val="en-US" w:bidi="hu-HU"/>
        </w:rPr>
        <w:t xml:space="preserve">energy (renewables); machine engineering and technology (including hi-tech and innovation); export-import operations; agriculture and food production/processing; transport and logistics; biotechnology; pharmaceuticals and medicine. </w:t>
      </w:r>
    </w:p>
    <w:p w14:paraId="5E3C40E6" w14:textId="77777777" w:rsidR="00F61C56" w:rsidRPr="00F61C56" w:rsidRDefault="00F61C56" w:rsidP="00F61C56">
      <w:pPr>
        <w:jc w:val="both"/>
        <w:rPr>
          <w:i/>
          <w:color w:val="005C80"/>
          <w:sz w:val="28"/>
          <w:szCs w:val="22"/>
          <w:lang w:val="en-US" w:bidi="hu-HU"/>
        </w:rPr>
      </w:pPr>
    </w:p>
    <w:p w14:paraId="48928FD2" w14:textId="77777777" w:rsidR="00F61C56" w:rsidRDefault="00F61C56" w:rsidP="00061466">
      <w:pPr>
        <w:jc w:val="center"/>
        <w:rPr>
          <w:i/>
          <w:color w:val="005C80"/>
          <w:sz w:val="28"/>
          <w:szCs w:val="22"/>
          <w:lang w:val="en-US" w:bidi="hu-HU"/>
        </w:rPr>
      </w:pPr>
      <w:r w:rsidRPr="00061466">
        <w:rPr>
          <w:b/>
          <w:i/>
          <w:color w:val="005C80"/>
          <w:sz w:val="28"/>
          <w:szCs w:val="22"/>
          <w:lang w:val="en-US" w:bidi="hu-HU"/>
        </w:rPr>
        <w:t>WE hope you will accept our invitation for the presentation and B2B with the l</w:t>
      </w:r>
      <w:r w:rsidR="003165BB">
        <w:rPr>
          <w:b/>
          <w:i/>
          <w:color w:val="005C80"/>
          <w:sz w:val="28"/>
          <w:szCs w:val="22"/>
          <w:lang w:val="en-US" w:bidi="hu-HU"/>
        </w:rPr>
        <w:t>eading representatives of the II</w:t>
      </w:r>
      <w:r w:rsidRPr="00061466">
        <w:rPr>
          <w:b/>
          <w:i/>
          <w:color w:val="005C80"/>
          <w:sz w:val="28"/>
          <w:szCs w:val="22"/>
          <w:lang w:val="en-US" w:bidi="hu-HU"/>
        </w:rPr>
        <w:t>B staff.</w:t>
      </w:r>
      <w:r w:rsidRPr="00F61C56">
        <w:rPr>
          <w:i/>
          <w:color w:val="005C80"/>
          <w:sz w:val="28"/>
          <w:szCs w:val="22"/>
          <w:lang w:val="en-US" w:bidi="hu-HU"/>
        </w:rPr>
        <w:t xml:space="preserve"> </w:t>
      </w:r>
      <w:r w:rsidR="00061466">
        <w:rPr>
          <w:i/>
          <w:color w:val="005C80"/>
          <w:sz w:val="28"/>
          <w:szCs w:val="22"/>
          <w:lang w:val="en-US" w:bidi="hu-HU"/>
        </w:rPr>
        <w:t>(</w:t>
      </w:r>
      <w:r w:rsidRPr="00F61C56">
        <w:rPr>
          <w:i/>
          <w:color w:val="005C80"/>
          <w:sz w:val="28"/>
          <w:szCs w:val="22"/>
          <w:lang w:val="en-US" w:bidi="hu-HU"/>
        </w:rPr>
        <w:t>The working languages of the event will</w:t>
      </w:r>
      <w:r w:rsidR="003165BB">
        <w:rPr>
          <w:i/>
          <w:color w:val="005C80"/>
          <w:sz w:val="28"/>
          <w:szCs w:val="22"/>
          <w:lang w:val="en-US" w:bidi="hu-HU"/>
        </w:rPr>
        <w:t xml:space="preserve"> be</w:t>
      </w:r>
      <w:r w:rsidRPr="00F61C56">
        <w:rPr>
          <w:i/>
          <w:color w:val="005C80"/>
          <w:sz w:val="28"/>
          <w:szCs w:val="22"/>
          <w:lang w:val="en-US" w:bidi="hu-HU"/>
        </w:rPr>
        <w:t xml:space="preserve"> English and Hungarian.</w:t>
      </w:r>
      <w:r w:rsidR="00061466">
        <w:rPr>
          <w:i/>
          <w:color w:val="005C80"/>
          <w:sz w:val="28"/>
          <w:szCs w:val="22"/>
          <w:lang w:val="en-US" w:bidi="hu-HU"/>
        </w:rPr>
        <w:t>)</w:t>
      </w:r>
    </w:p>
    <w:p w14:paraId="39A44414" w14:textId="77777777" w:rsidR="00061466" w:rsidRPr="00764C90" w:rsidRDefault="00061466" w:rsidP="00061466">
      <w:pPr>
        <w:jc w:val="center"/>
        <w:rPr>
          <w:i/>
          <w:color w:val="005C80"/>
          <w:sz w:val="28"/>
          <w:szCs w:val="22"/>
          <w:u w:val="single"/>
          <w:lang w:val="en-US" w:bidi="hu-HU"/>
        </w:rPr>
      </w:pPr>
    </w:p>
    <w:p w14:paraId="6DD49678" w14:textId="77777777" w:rsidR="00F61C56" w:rsidRDefault="00F61C56" w:rsidP="00F61C56">
      <w:pPr>
        <w:jc w:val="both"/>
        <w:rPr>
          <w:b/>
          <w:i/>
          <w:color w:val="005C80"/>
          <w:sz w:val="28"/>
          <w:szCs w:val="22"/>
          <w:lang w:val="en-US" w:bidi="hu-HU"/>
        </w:rPr>
      </w:pPr>
      <w:r w:rsidRPr="00F61C56">
        <w:rPr>
          <w:b/>
          <w:i/>
          <w:color w:val="005C80"/>
          <w:sz w:val="28"/>
          <w:szCs w:val="22"/>
          <w:lang w:val="en-US" w:bidi="hu-HU"/>
        </w:rPr>
        <w:t xml:space="preserve">Please RSVP to the event until 2nd April and address any queries to </w:t>
      </w:r>
    </w:p>
    <w:p w14:paraId="0F9D6651" w14:textId="77777777" w:rsidR="00F61C56" w:rsidRPr="00764C90" w:rsidRDefault="00FF401B" w:rsidP="00F61C56">
      <w:pPr>
        <w:jc w:val="both"/>
        <w:rPr>
          <w:b/>
          <w:i/>
          <w:color w:val="005C80"/>
          <w:sz w:val="28"/>
          <w:szCs w:val="22"/>
          <w:lang w:val="en-US" w:bidi="hu-HU"/>
        </w:rPr>
      </w:pPr>
      <w:hyperlink r:id="rId8" w:history="1">
        <w:r w:rsidR="00764C90" w:rsidRPr="00764C90">
          <w:rPr>
            <w:rStyle w:val="Hiperhivatkozs"/>
            <w:b/>
            <w:i/>
            <w:color w:val="00B0F0"/>
            <w:sz w:val="28"/>
            <w:szCs w:val="22"/>
            <w:lang w:val="en-US" w:bidi="hu-HU"/>
          </w:rPr>
          <w:t>https://www.subscribepage.com/kelet_europa_2020_04_15</w:t>
        </w:r>
      </w:hyperlink>
    </w:p>
    <w:p w14:paraId="246AFA7C" w14:textId="77777777" w:rsidR="00764C90" w:rsidRDefault="00764C90" w:rsidP="00F61C56">
      <w:pPr>
        <w:jc w:val="both"/>
        <w:rPr>
          <w:i/>
          <w:color w:val="005C80"/>
          <w:sz w:val="28"/>
          <w:szCs w:val="22"/>
          <w:lang w:val="en-US" w:bidi="hu-HU"/>
        </w:rPr>
      </w:pPr>
    </w:p>
    <w:p w14:paraId="37181E58" w14:textId="77777777" w:rsidR="00F61C56" w:rsidRPr="00F61C56" w:rsidRDefault="00F61C56" w:rsidP="00F61C56">
      <w:pPr>
        <w:jc w:val="both"/>
        <w:rPr>
          <w:i/>
          <w:color w:val="005C80"/>
          <w:sz w:val="28"/>
          <w:szCs w:val="22"/>
          <w:lang w:val="en-US" w:bidi="hu-HU"/>
        </w:rPr>
      </w:pPr>
      <w:r w:rsidRPr="00F61C56">
        <w:rPr>
          <w:i/>
          <w:color w:val="005C80"/>
          <w:sz w:val="28"/>
          <w:szCs w:val="22"/>
          <w:lang w:val="en-US" w:bidi="hu-HU"/>
        </w:rPr>
        <w:t>Our best regards,</w:t>
      </w:r>
    </w:p>
    <w:p w14:paraId="3350F1C2" w14:textId="77777777" w:rsidR="00F61C56" w:rsidRPr="00F61C56" w:rsidRDefault="00F61C56" w:rsidP="00F61C56">
      <w:pPr>
        <w:jc w:val="both"/>
        <w:rPr>
          <w:i/>
          <w:color w:val="005C80"/>
          <w:sz w:val="28"/>
          <w:szCs w:val="22"/>
          <w:lang w:val="en-US" w:bidi="hu-HU"/>
        </w:rPr>
      </w:pPr>
    </w:p>
    <w:p w14:paraId="43576682" w14:textId="77777777" w:rsidR="00F61C56" w:rsidRPr="00F61C56" w:rsidRDefault="00F61C56" w:rsidP="00F61C56">
      <w:pPr>
        <w:jc w:val="both"/>
        <w:rPr>
          <w:i/>
          <w:color w:val="005C80"/>
          <w:sz w:val="28"/>
          <w:szCs w:val="22"/>
          <w:lang w:val="en-US" w:bidi="hu-HU"/>
        </w:rPr>
      </w:pPr>
    </w:p>
    <w:p w14:paraId="0B046A90" w14:textId="77777777" w:rsidR="00F61C56" w:rsidRPr="00F61C56" w:rsidRDefault="00F61C56" w:rsidP="00F61C56">
      <w:pPr>
        <w:jc w:val="both"/>
        <w:rPr>
          <w:i/>
          <w:color w:val="005C80"/>
          <w:sz w:val="28"/>
          <w:szCs w:val="22"/>
          <w:lang w:val="en-US" w:bidi="hu-HU"/>
        </w:rPr>
      </w:pPr>
      <w:r w:rsidRPr="00F61C56">
        <w:rPr>
          <w:i/>
          <w:color w:val="005C80"/>
          <w:sz w:val="28"/>
          <w:szCs w:val="22"/>
          <w:lang w:val="en-US" w:bidi="hu-HU"/>
        </w:rPr>
        <w:t xml:space="preserve">International Investment Bank                                     </w:t>
      </w:r>
      <w:r>
        <w:rPr>
          <w:i/>
          <w:color w:val="005C80"/>
          <w:sz w:val="28"/>
          <w:szCs w:val="22"/>
          <w:lang w:val="en-US" w:bidi="hu-HU"/>
        </w:rPr>
        <w:t>Kelet-</w:t>
      </w:r>
      <w:r w:rsidRPr="00F61C56">
        <w:rPr>
          <w:i/>
          <w:color w:val="005C80"/>
          <w:sz w:val="28"/>
          <w:szCs w:val="22"/>
          <w:lang w:val="en-US" w:bidi="hu-HU"/>
        </w:rPr>
        <w:t>Európa Üzleti Klub</w:t>
      </w:r>
    </w:p>
    <w:p w14:paraId="4378C7EA" w14:textId="77777777" w:rsidR="00F61C56" w:rsidRPr="00F61C56" w:rsidRDefault="00F61C56" w:rsidP="00F61C56">
      <w:pPr>
        <w:rPr>
          <w:i/>
          <w:color w:val="005C80"/>
          <w:sz w:val="28"/>
          <w:szCs w:val="22"/>
          <w:lang w:val="en-US" w:bidi="hu-HU"/>
        </w:rPr>
      </w:pPr>
    </w:p>
    <w:p w14:paraId="0B9A3F4B" w14:textId="6FFCF34F" w:rsidR="00732AD1" w:rsidRPr="00F61C56" w:rsidRDefault="00F61C56" w:rsidP="0053190A">
      <w:pPr>
        <w:rPr>
          <w:i/>
          <w:color w:val="005C80"/>
          <w:sz w:val="28"/>
          <w:szCs w:val="22"/>
          <w:lang w:val="en-US" w:bidi="hu-HU"/>
        </w:rPr>
      </w:pPr>
      <w:r w:rsidRPr="00F61C56">
        <w:rPr>
          <w:i/>
          <w:color w:val="005C80"/>
          <w:sz w:val="28"/>
          <w:szCs w:val="22"/>
          <w:lang w:val="en-US" w:bidi="hu-HU"/>
        </w:rPr>
        <w:t>Budapest, 1</w:t>
      </w:r>
      <w:r w:rsidR="00577604">
        <w:rPr>
          <w:i/>
          <w:color w:val="005C80"/>
          <w:sz w:val="28"/>
          <w:szCs w:val="22"/>
          <w:lang w:val="en-US" w:bidi="hu-HU"/>
        </w:rPr>
        <w:t>0</w:t>
      </w:r>
      <w:bookmarkStart w:id="0" w:name="_GoBack"/>
      <w:bookmarkEnd w:id="0"/>
      <w:r w:rsidRPr="00F61C56">
        <w:rPr>
          <w:i/>
          <w:color w:val="005C80"/>
          <w:sz w:val="28"/>
          <w:szCs w:val="22"/>
          <w:lang w:val="en-US" w:bidi="hu-HU"/>
        </w:rPr>
        <w:t xml:space="preserve"> March 2020</w:t>
      </w:r>
    </w:p>
    <w:sectPr w:rsidR="00732AD1" w:rsidRPr="00F61C56" w:rsidSect="007A2061">
      <w:headerReference w:type="even" r:id="rId9"/>
      <w:headerReference w:type="default" r:id="rId10"/>
      <w:footerReference w:type="default" r:id="rId11"/>
      <w:headerReference w:type="first" r:id="rId12"/>
      <w:pgSz w:w="11906" w:h="16838" w:code="9"/>
      <w:pgMar w:top="1985" w:right="1417" w:bottom="1985" w:left="1417" w:header="357" w:footer="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6FFAA" w14:textId="77777777" w:rsidR="00FF401B" w:rsidRDefault="00FF401B">
      <w:r>
        <w:separator/>
      </w:r>
    </w:p>
  </w:endnote>
  <w:endnote w:type="continuationSeparator" w:id="0">
    <w:p w14:paraId="20F53A48" w14:textId="77777777" w:rsidR="00FF401B" w:rsidRDefault="00FF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E0A3" w14:textId="77777777" w:rsidR="00657C00" w:rsidRPr="00803964" w:rsidRDefault="00657C00" w:rsidP="00BD0D20">
    <w:pPr>
      <w:pStyle w:val="llb"/>
      <w:tabs>
        <w:tab w:val="clear" w:pos="4536"/>
        <w:tab w:val="left" w:pos="-851"/>
        <w:tab w:val="left" w:pos="0"/>
      </w:tabs>
      <w:jc w:val="center"/>
      <w:rPr>
        <w:rFonts w:cs="Arial"/>
        <w:color w:val="005C8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5F44" w14:textId="77777777" w:rsidR="00FF401B" w:rsidRDefault="00FF401B">
      <w:r>
        <w:separator/>
      </w:r>
    </w:p>
  </w:footnote>
  <w:footnote w:type="continuationSeparator" w:id="0">
    <w:p w14:paraId="19F6D5B1" w14:textId="77777777" w:rsidR="00FF401B" w:rsidRDefault="00FF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A159" w14:textId="77777777" w:rsidR="00B574E8" w:rsidRDefault="00FF401B">
    <w:pPr>
      <w:pStyle w:val="lfej"/>
    </w:pPr>
    <w:r>
      <w:rPr>
        <w:noProof/>
        <w:lang w:eastAsia="hu-HU"/>
      </w:rPr>
      <w:pict w14:anchorId="2619B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24001" o:spid="_x0000_s2050" type="#_x0000_t75" style="position:absolute;margin-left:0;margin-top:0;width:450.4pt;height:643.25pt;z-index:-251655680;mso-position-horizontal:center;mso-position-horizontal-relative:margin;mso-position-vertical:center;mso-position-vertical-relative:margin" o:allowincell="f">
          <v:imagedata r:id="rId1" o:title="vizj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068A" w14:textId="77777777" w:rsidR="00657C00" w:rsidRDefault="00F61C56" w:rsidP="00CD30CC">
    <w:pPr>
      <w:pStyle w:val="lfej"/>
      <w:tabs>
        <w:tab w:val="clear" w:pos="9072"/>
        <w:tab w:val="right" w:pos="9923"/>
      </w:tabs>
      <w:ind w:left="6663"/>
    </w:pPr>
    <w:r>
      <w:rPr>
        <w:noProof/>
        <w:color w:val="005C80"/>
        <w:sz w:val="24"/>
        <w:szCs w:val="16"/>
        <w:lang w:eastAsia="zh-CN"/>
      </w:rPr>
      <w:drawing>
        <wp:anchor distT="0" distB="0" distL="114300" distR="114300" simplePos="0" relativeHeight="251663872" behindDoc="1" locked="0" layoutInCell="1" allowOverlap="1" wp14:anchorId="431F0B4F" wp14:editId="1901A294">
          <wp:simplePos x="0" y="0"/>
          <wp:positionH relativeFrom="column">
            <wp:posOffset>4594225</wp:posOffset>
          </wp:positionH>
          <wp:positionV relativeFrom="paragraph">
            <wp:posOffset>7620</wp:posOffset>
          </wp:positionV>
          <wp:extent cx="1369060" cy="1000467"/>
          <wp:effectExtent l="0" t="0" r="2540" b="9525"/>
          <wp:wrapNone/>
          <wp:docPr id="4" name="Kép 4" descr="C:\Users\Miklos\AppData\Local\Microsoft\Windows\INetCache\Content.Word\eeb_clu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los\AppData\Local\Microsoft\Windows\INetCache\Content.Word\eeb_club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1000467"/>
                  </a:xfrm>
                  <a:prstGeom prst="rect">
                    <a:avLst/>
                  </a:prstGeom>
                  <a:noFill/>
                  <a:ln>
                    <a:noFill/>
                  </a:ln>
                </pic:spPr>
              </pic:pic>
            </a:graphicData>
          </a:graphic>
        </wp:anchor>
      </w:drawing>
    </w:r>
    <w:r>
      <w:rPr>
        <w:noProof/>
        <w:lang w:eastAsia="zh-CN"/>
      </w:rPr>
      <w:drawing>
        <wp:anchor distT="0" distB="0" distL="114300" distR="114300" simplePos="0" relativeHeight="251662848" behindDoc="1" locked="0" layoutInCell="1" allowOverlap="1" wp14:anchorId="6EC6C92D" wp14:editId="5B20B324">
          <wp:simplePos x="0" y="0"/>
          <wp:positionH relativeFrom="column">
            <wp:posOffset>-8255</wp:posOffset>
          </wp:positionH>
          <wp:positionV relativeFrom="paragraph">
            <wp:posOffset>9525</wp:posOffset>
          </wp:positionV>
          <wp:extent cx="1623060" cy="987425"/>
          <wp:effectExtent l="0" t="0" r="0" b="3175"/>
          <wp:wrapNone/>
          <wp:docPr id="3" name="Picture 1" descr="https://baceeconference.com/wp-content/uploads/2020/02/IIB_50anniversar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ceeconference.com/wp-content/uploads/2020/02/IIB_50anniversary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987425"/>
                  </a:xfrm>
                  <a:prstGeom prst="rect">
                    <a:avLst/>
                  </a:prstGeom>
                  <a:noFill/>
                  <a:ln>
                    <a:noFill/>
                  </a:ln>
                </pic:spPr>
              </pic:pic>
            </a:graphicData>
          </a:graphic>
        </wp:anchor>
      </w:drawing>
    </w:r>
  </w:p>
  <w:p w14:paraId="7D8897B3" w14:textId="77777777" w:rsidR="00F61C56" w:rsidRDefault="00F61C56" w:rsidP="00CD30CC">
    <w:pPr>
      <w:pStyle w:val="lfej"/>
      <w:tabs>
        <w:tab w:val="clear" w:pos="9072"/>
      </w:tabs>
      <w:ind w:right="1559"/>
      <w:jc w:val="right"/>
      <w:rPr>
        <w:color w:val="005C80"/>
        <w:sz w:val="24"/>
        <w:szCs w:val="16"/>
      </w:rPr>
    </w:pPr>
  </w:p>
  <w:p w14:paraId="7C309760" w14:textId="77777777" w:rsidR="00F61C56" w:rsidRDefault="00F61C56" w:rsidP="00CD30CC">
    <w:pPr>
      <w:pStyle w:val="lfej"/>
      <w:tabs>
        <w:tab w:val="clear" w:pos="9072"/>
      </w:tabs>
      <w:ind w:right="1559"/>
      <w:jc w:val="right"/>
      <w:rPr>
        <w:color w:val="005C80"/>
        <w:sz w:val="24"/>
        <w:szCs w:val="16"/>
      </w:rPr>
    </w:pPr>
  </w:p>
  <w:p w14:paraId="6F2C26B2" w14:textId="28D1994F" w:rsidR="00657C00" w:rsidRPr="00803964" w:rsidRDefault="00577604" w:rsidP="00CD30CC">
    <w:pPr>
      <w:pStyle w:val="lfej"/>
      <w:tabs>
        <w:tab w:val="clear" w:pos="9072"/>
      </w:tabs>
      <w:ind w:right="1559"/>
      <w:jc w:val="right"/>
      <w:rPr>
        <w:color w:val="005C80"/>
        <w:sz w:val="24"/>
        <w:szCs w:val="16"/>
      </w:rPr>
    </w:pPr>
    <w:r>
      <w:rPr>
        <w:noProof/>
        <w:color w:val="005C80"/>
        <w:sz w:val="24"/>
        <w:szCs w:val="16"/>
        <w:lang w:eastAsia="hu-HU"/>
      </w:rPr>
      <mc:AlternateContent>
        <mc:Choice Requires="wps">
          <w:drawing>
            <wp:anchor distT="0" distB="0" distL="114300" distR="114300" simplePos="0" relativeHeight="251658752" behindDoc="0" locked="0" layoutInCell="1" allowOverlap="1" wp14:anchorId="10854638" wp14:editId="6144D5F9">
              <wp:simplePos x="0" y="0"/>
              <wp:positionH relativeFrom="column">
                <wp:posOffset>462280</wp:posOffset>
              </wp:positionH>
              <wp:positionV relativeFrom="paragraph">
                <wp:posOffset>455295</wp:posOffset>
              </wp:positionV>
              <wp:extent cx="4729480" cy="635"/>
              <wp:effectExtent l="0" t="0" r="13970" b="1841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9480" cy="635"/>
                      </a:xfrm>
                      <a:prstGeom prst="straightConnector1">
                        <a:avLst/>
                      </a:prstGeom>
                      <a:noFill/>
                      <a:ln w="3175">
                        <a:solidFill>
                          <a:srgbClr val="23AAE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EA7523" id="_x0000_t32" coordsize="21600,21600" o:spt="32" o:oned="t" path="m,l21600,21600e" filled="f">
              <v:path arrowok="t" fillok="f" o:connecttype="none"/>
              <o:lock v:ext="edit" shapetype="t"/>
            </v:shapetype>
            <v:shape id="AutoShape 19" o:spid="_x0000_s1026" type="#_x0000_t32" style="position:absolute;margin-left:36.4pt;margin-top:35.85pt;width:372.4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" strokecolor="#23aae1" strokeweight=".25pt">
              <v:shadow color="#7f7f7f" opacity=".5" offset="1pt"/>
            </v:shape>
          </w:pict>
        </mc:Fallback>
      </mc:AlternateContent>
    </w:r>
    <w:r w:rsidR="00FF401B">
      <w:rPr>
        <w:noProof/>
        <w:lang w:eastAsia="hu-HU"/>
      </w:rPr>
      <w:pict w14:anchorId="63E39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24002" o:spid="_x0000_s2051" type="#_x0000_t75" style="position:absolute;left:0;text-align:left;margin-left:21.8pt;margin-top:35.75pt;width:450.4pt;height:607.45pt;z-index:-251654656;mso-position-horizontal-relative:margin;mso-position-vertical-relative:margin" o:allowincell="f">
          <v:imagedata r:id="rId3" o:title="vizj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47FE" w14:textId="77777777" w:rsidR="00B574E8" w:rsidRDefault="00FF401B">
    <w:pPr>
      <w:pStyle w:val="lfej"/>
    </w:pPr>
    <w:r>
      <w:rPr>
        <w:noProof/>
        <w:lang w:eastAsia="hu-HU"/>
      </w:rPr>
      <w:pict w14:anchorId="2D859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24000" o:spid="_x0000_s2049" type="#_x0000_t75" style="position:absolute;margin-left:0;margin-top:0;width:450.4pt;height:643.25pt;z-index:-251656704;mso-position-horizontal:center;mso-position-horizontal-relative:margin;mso-position-vertical:center;mso-position-vertical-relative:margin" o:allowincell="f">
          <v:imagedata r:id="rId1" o:title="vizj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D1ECC"/>
    <w:multiLevelType w:val="hybridMultilevel"/>
    <w:tmpl w:val="3C8C1540"/>
    <w:lvl w:ilvl="0" w:tplc="B942C78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68174D"/>
    <w:multiLevelType w:val="hybridMultilevel"/>
    <w:tmpl w:val="5AA01FF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92"/>
    <w:rsid w:val="00003C5E"/>
    <w:rsid w:val="00006C49"/>
    <w:rsid w:val="00025410"/>
    <w:rsid w:val="000267D2"/>
    <w:rsid w:val="0002772A"/>
    <w:rsid w:val="00044169"/>
    <w:rsid w:val="00047AC3"/>
    <w:rsid w:val="000566CC"/>
    <w:rsid w:val="00061466"/>
    <w:rsid w:val="000732E4"/>
    <w:rsid w:val="00074494"/>
    <w:rsid w:val="0007554E"/>
    <w:rsid w:val="00081F99"/>
    <w:rsid w:val="0008256C"/>
    <w:rsid w:val="00090BF2"/>
    <w:rsid w:val="000A02FC"/>
    <w:rsid w:val="000A3EDA"/>
    <w:rsid w:val="000A43D9"/>
    <w:rsid w:val="000A50C6"/>
    <w:rsid w:val="000D6762"/>
    <w:rsid w:val="000D6A3D"/>
    <w:rsid w:val="000D76DA"/>
    <w:rsid w:val="000E124E"/>
    <w:rsid w:val="0010636B"/>
    <w:rsid w:val="00107419"/>
    <w:rsid w:val="00113BD1"/>
    <w:rsid w:val="001225D3"/>
    <w:rsid w:val="00145073"/>
    <w:rsid w:val="0015385A"/>
    <w:rsid w:val="00181B8A"/>
    <w:rsid w:val="001965D4"/>
    <w:rsid w:val="001A439E"/>
    <w:rsid w:val="001A4492"/>
    <w:rsid w:val="001B13E8"/>
    <w:rsid w:val="001B4BDA"/>
    <w:rsid w:val="001E4897"/>
    <w:rsid w:val="001E48C3"/>
    <w:rsid w:val="001F74D6"/>
    <w:rsid w:val="002025E8"/>
    <w:rsid w:val="002157AD"/>
    <w:rsid w:val="002231BA"/>
    <w:rsid w:val="00224C89"/>
    <w:rsid w:val="002258C4"/>
    <w:rsid w:val="00225C67"/>
    <w:rsid w:val="00226E6B"/>
    <w:rsid w:val="002330DF"/>
    <w:rsid w:val="00245484"/>
    <w:rsid w:val="00247C3A"/>
    <w:rsid w:val="0025626D"/>
    <w:rsid w:val="00260755"/>
    <w:rsid w:val="00277B49"/>
    <w:rsid w:val="002854D5"/>
    <w:rsid w:val="00286CE6"/>
    <w:rsid w:val="00290543"/>
    <w:rsid w:val="002A2339"/>
    <w:rsid w:val="002D671C"/>
    <w:rsid w:val="002E029F"/>
    <w:rsid w:val="002E3B21"/>
    <w:rsid w:val="002E3F44"/>
    <w:rsid w:val="002E4B39"/>
    <w:rsid w:val="002E7691"/>
    <w:rsid w:val="002F7CB5"/>
    <w:rsid w:val="0030647E"/>
    <w:rsid w:val="003165BB"/>
    <w:rsid w:val="003215E4"/>
    <w:rsid w:val="0033093F"/>
    <w:rsid w:val="003373C2"/>
    <w:rsid w:val="00341B4D"/>
    <w:rsid w:val="003441D2"/>
    <w:rsid w:val="003458B3"/>
    <w:rsid w:val="00354311"/>
    <w:rsid w:val="003A146B"/>
    <w:rsid w:val="003A3F82"/>
    <w:rsid w:val="003B58DC"/>
    <w:rsid w:val="003B7D0B"/>
    <w:rsid w:val="003C300C"/>
    <w:rsid w:val="003C45FB"/>
    <w:rsid w:val="003C6915"/>
    <w:rsid w:val="003E04A9"/>
    <w:rsid w:val="003E50C4"/>
    <w:rsid w:val="003E5842"/>
    <w:rsid w:val="003E70FE"/>
    <w:rsid w:val="003F6BB6"/>
    <w:rsid w:val="00400E41"/>
    <w:rsid w:val="004073F2"/>
    <w:rsid w:val="00414C26"/>
    <w:rsid w:val="00436C19"/>
    <w:rsid w:val="00445A66"/>
    <w:rsid w:val="00460DA3"/>
    <w:rsid w:val="00473F89"/>
    <w:rsid w:val="00477B25"/>
    <w:rsid w:val="0048032D"/>
    <w:rsid w:val="0048044A"/>
    <w:rsid w:val="004821D2"/>
    <w:rsid w:val="00483F9A"/>
    <w:rsid w:val="00492C38"/>
    <w:rsid w:val="004A0B8D"/>
    <w:rsid w:val="004A1353"/>
    <w:rsid w:val="004B3E1A"/>
    <w:rsid w:val="004B4846"/>
    <w:rsid w:val="004C7F19"/>
    <w:rsid w:val="004D006D"/>
    <w:rsid w:val="004D3B74"/>
    <w:rsid w:val="004E2615"/>
    <w:rsid w:val="004E3BD1"/>
    <w:rsid w:val="004E5C7F"/>
    <w:rsid w:val="004E710E"/>
    <w:rsid w:val="004F0C47"/>
    <w:rsid w:val="005217CD"/>
    <w:rsid w:val="005221CE"/>
    <w:rsid w:val="0052257F"/>
    <w:rsid w:val="0052353B"/>
    <w:rsid w:val="0053190A"/>
    <w:rsid w:val="00576A0E"/>
    <w:rsid w:val="00577604"/>
    <w:rsid w:val="0058026D"/>
    <w:rsid w:val="005864C0"/>
    <w:rsid w:val="005A34A3"/>
    <w:rsid w:val="005A5E91"/>
    <w:rsid w:val="005B27F5"/>
    <w:rsid w:val="005B5407"/>
    <w:rsid w:val="005C33A2"/>
    <w:rsid w:val="005D0415"/>
    <w:rsid w:val="005D434B"/>
    <w:rsid w:val="005F02E5"/>
    <w:rsid w:val="005F1B60"/>
    <w:rsid w:val="006123A2"/>
    <w:rsid w:val="00612901"/>
    <w:rsid w:val="00613D0A"/>
    <w:rsid w:val="00630409"/>
    <w:rsid w:val="00633398"/>
    <w:rsid w:val="006430FE"/>
    <w:rsid w:val="00650D19"/>
    <w:rsid w:val="0065555F"/>
    <w:rsid w:val="00657C00"/>
    <w:rsid w:val="00662A55"/>
    <w:rsid w:val="00664FBB"/>
    <w:rsid w:val="00670112"/>
    <w:rsid w:val="0067129C"/>
    <w:rsid w:val="00673590"/>
    <w:rsid w:val="00674224"/>
    <w:rsid w:val="00680F65"/>
    <w:rsid w:val="00682DF6"/>
    <w:rsid w:val="00685EE2"/>
    <w:rsid w:val="006A1D83"/>
    <w:rsid w:val="006A212E"/>
    <w:rsid w:val="006A539A"/>
    <w:rsid w:val="006B4EAE"/>
    <w:rsid w:val="006D34DB"/>
    <w:rsid w:val="006E230D"/>
    <w:rsid w:val="006F07FB"/>
    <w:rsid w:val="006F2273"/>
    <w:rsid w:val="00710FDC"/>
    <w:rsid w:val="00715AC9"/>
    <w:rsid w:val="00732AD1"/>
    <w:rsid w:val="00732F63"/>
    <w:rsid w:val="00741B20"/>
    <w:rsid w:val="0074202A"/>
    <w:rsid w:val="007475A4"/>
    <w:rsid w:val="00750487"/>
    <w:rsid w:val="007572EE"/>
    <w:rsid w:val="0076243B"/>
    <w:rsid w:val="00764C90"/>
    <w:rsid w:val="007675F6"/>
    <w:rsid w:val="007744D9"/>
    <w:rsid w:val="00780E6F"/>
    <w:rsid w:val="007829B5"/>
    <w:rsid w:val="00794130"/>
    <w:rsid w:val="007963F1"/>
    <w:rsid w:val="007A2061"/>
    <w:rsid w:val="007A58FB"/>
    <w:rsid w:val="007A611F"/>
    <w:rsid w:val="007A7347"/>
    <w:rsid w:val="007A791A"/>
    <w:rsid w:val="007C7012"/>
    <w:rsid w:val="007D0B0D"/>
    <w:rsid w:val="007D1C5B"/>
    <w:rsid w:val="007D66EB"/>
    <w:rsid w:val="007E7C94"/>
    <w:rsid w:val="00803964"/>
    <w:rsid w:val="00826DFE"/>
    <w:rsid w:val="008316C6"/>
    <w:rsid w:val="00831C15"/>
    <w:rsid w:val="00834AE1"/>
    <w:rsid w:val="00842B8B"/>
    <w:rsid w:val="00843ED8"/>
    <w:rsid w:val="0086213F"/>
    <w:rsid w:val="00872783"/>
    <w:rsid w:val="008739FA"/>
    <w:rsid w:val="00883D04"/>
    <w:rsid w:val="008A09AD"/>
    <w:rsid w:val="008B501A"/>
    <w:rsid w:val="008C1466"/>
    <w:rsid w:val="008C64C7"/>
    <w:rsid w:val="008D1DB7"/>
    <w:rsid w:val="008E29D4"/>
    <w:rsid w:val="008E5D50"/>
    <w:rsid w:val="008F0F8D"/>
    <w:rsid w:val="0090661B"/>
    <w:rsid w:val="00911943"/>
    <w:rsid w:val="009160B7"/>
    <w:rsid w:val="00932B30"/>
    <w:rsid w:val="00936F8C"/>
    <w:rsid w:val="00941C5A"/>
    <w:rsid w:val="009442F2"/>
    <w:rsid w:val="00952D03"/>
    <w:rsid w:val="00953A73"/>
    <w:rsid w:val="009607E4"/>
    <w:rsid w:val="00964E92"/>
    <w:rsid w:val="0097302C"/>
    <w:rsid w:val="00991EFF"/>
    <w:rsid w:val="00996284"/>
    <w:rsid w:val="009A1AF8"/>
    <w:rsid w:val="009C0511"/>
    <w:rsid w:val="009D1AA5"/>
    <w:rsid w:val="009D36B8"/>
    <w:rsid w:val="009E7379"/>
    <w:rsid w:val="009F5640"/>
    <w:rsid w:val="00A17DF3"/>
    <w:rsid w:val="00A34661"/>
    <w:rsid w:val="00A36D2A"/>
    <w:rsid w:val="00A4485D"/>
    <w:rsid w:val="00A6041A"/>
    <w:rsid w:val="00A65413"/>
    <w:rsid w:val="00A703E6"/>
    <w:rsid w:val="00AA45FC"/>
    <w:rsid w:val="00AA5139"/>
    <w:rsid w:val="00AC21CF"/>
    <w:rsid w:val="00AC5F2F"/>
    <w:rsid w:val="00AD2077"/>
    <w:rsid w:val="00AD7F61"/>
    <w:rsid w:val="00AE46B0"/>
    <w:rsid w:val="00AE7838"/>
    <w:rsid w:val="00AF4A89"/>
    <w:rsid w:val="00AF6F0F"/>
    <w:rsid w:val="00B02A88"/>
    <w:rsid w:val="00B22BE7"/>
    <w:rsid w:val="00B241FE"/>
    <w:rsid w:val="00B32F56"/>
    <w:rsid w:val="00B35430"/>
    <w:rsid w:val="00B37BC2"/>
    <w:rsid w:val="00B54B0F"/>
    <w:rsid w:val="00B56D5F"/>
    <w:rsid w:val="00B574E8"/>
    <w:rsid w:val="00B60A5E"/>
    <w:rsid w:val="00B73757"/>
    <w:rsid w:val="00B75702"/>
    <w:rsid w:val="00B80577"/>
    <w:rsid w:val="00BC7BC5"/>
    <w:rsid w:val="00BD0D20"/>
    <w:rsid w:val="00BD7C08"/>
    <w:rsid w:val="00BE4DCC"/>
    <w:rsid w:val="00BE5D7D"/>
    <w:rsid w:val="00BF331E"/>
    <w:rsid w:val="00BF7A5B"/>
    <w:rsid w:val="00C11466"/>
    <w:rsid w:val="00C13A5C"/>
    <w:rsid w:val="00C37C18"/>
    <w:rsid w:val="00C43B2A"/>
    <w:rsid w:val="00C55A60"/>
    <w:rsid w:val="00C72E21"/>
    <w:rsid w:val="00C75D93"/>
    <w:rsid w:val="00C76A8E"/>
    <w:rsid w:val="00C81BD7"/>
    <w:rsid w:val="00C84814"/>
    <w:rsid w:val="00C9708B"/>
    <w:rsid w:val="00CB082F"/>
    <w:rsid w:val="00CB7DF1"/>
    <w:rsid w:val="00CC167F"/>
    <w:rsid w:val="00CC37DE"/>
    <w:rsid w:val="00CD30CC"/>
    <w:rsid w:val="00CE659F"/>
    <w:rsid w:val="00D13EF6"/>
    <w:rsid w:val="00D21340"/>
    <w:rsid w:val="00D305FF"/>
    <w:rsid w:val="00D60B70"/>
    <w:rsid w:val="00D62242"/>
    <w:rsid w:val="00D74060"/>
    <w:rsid w:val="00D76F6E"/>
    <w:rsid w:val="00D83E9A"/>
    <w:rsid w:val="00D86ED8"/>
    <w:rsid w:val="00D91647"/>
    <w:rsid w:val="00D94AE8"/>
    <w:rsid w:val="00DA34F6"/>
    <w:rsid w:val="00DC4883"/>
    <w:rsid w:val="00DC57F5"/>
    <w:rsid w:val="00DE0AD9"/>
    <w:rsid w:val="00DE3F24"/>
    <w:rsid w:val="00DF128F"/>
    <w:rsid w:val="00DF4801"/>
    <w:rsid w:val="00E20DBA"/>
    <w:rsid w:val="00E227A5"/>
    <w:rsid w:val="00E24C5F"/>
    <w:rsid w:val="00E35754"/>
    <w:rsid w:val="00E45C23"/>
    <w:rsid w:val="00E471ED"/>
    <w:rsid w:val="00E52730"/>
    <w:rsid w:val="00E53E05"/>
    <w:rsid w:val="00E73ABB"/>
    <w:rsid w:val="00E80F92"/>
    <w:rsid w:val="00E828CB"/>
    <w:rsid w:val="00E83612"/>
    <w:rsid w:val="00E83FD4"/>
    <w:rsid w:val="00E90A8E"/>
    <w:rsid w:val="00EA3DBE"/>
    <w:rsid w:val="00EB459A"/>
    <w:rsid w:val="00EB7DAE"/>
    <w:rsid w:val="00EC3E93"/>
    <w:rsid w:val="00EC4D0E"/>
    <w:rsid w:val="00EC75F9"/>
    <w:rsid w:val="00ED43D2"/>
    <w:rsid w:val="00EF674A"/>
    <w:rsid w:val="00F03A88"/>
    <w:rsid w:val="00F11A26"/>
    <w:rsid w:val="00F13B2C"/>
    <w:rsid w:val="00F20C42"/>
    <w:rsid w:val="00F213D5"/>
    <w:rsid w:val="00F26ADB"/>
    <w:rsid w:val="00F27926"/>
    <w:rsid w:val="00F345B7"/>
    <w:rsid w:val="00F35F11"/>
    <w:rsid w:val="00F44F80"/>
    <w:rsid w:val="00F459E2"/>
    <w:rsid w:val="00F6170D"/>
    <w:rsid w:val="00F6173F"/>
    <w:rsid w:val="00F61C56"/>
    <w:rsid w:val="00F6751E"/>
    <w:rsid w:val="00F76118"/>
    <w:rsid w:val="00F86AFD"/>
    <w:rsid w:val="00FA179B"/>
    <w:rsid w:val="00FA3AC1"/>
    <w:rsid w:val="00FB339C"/>
    <w:rsid w:val="00FC742C"/>
    <w:rsid w:val="00FD07EA"/>
    <w:rsid w:val="00FD20EA"/>
    <w:rsid w:val="00FE73B7"/>
    <w:rsid w:val="00FF401B"/>
    <w:rsid w:val="00FF7056"/>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11A74E08"/>
  <w15:docId w15:val="{63BF515E-D1FD-4B13-A6C2-E0FE4774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864C0"/>
    <w:pPr>
      <w:suppressAutoHyphens/>
    </w:pPr>
    <w:rPr>
      <w:color w:val="595959"/>
      <w:sz w:val="22"/>
      <w:szCs w:val="24"/>
      <w:lang w:eastAsia="ar-SA"/>
    </w:rPr>
  </w:style>
  <w:style w:type="paragraph" w:styleId="Cmsor1">
    <w:name w:val="heading 1"/>
    <w:basedOn w:val="Norml"/>
    <w:next w:val="Norml"/>
    <w:qFormat/>
    <w:rsid w:val="00006C49"/>
    <w:pPr>
      <w:keepNext/>
      <w:spacing w:before="240" w:after="60"/>
      <w:outlineLvl w:val="0"/>
    </w:pPr>
    <w:rPr>
      <w:rFonts w:ascii="Arial" w:hAnsi="Arial" w:cs="Arial"/>
      <w:b/>
      <w:bCs/>
      <w:kern w:val="32"/>
      <w:sz w:val="32"/>
      <w:szCs w:val="32"/>
    </w:rPr>
  </w:style>
  <w:style w:type="paragraph" w:styleId="Cmsor2">
    <w:name w:val="heading 2"/>
    <w:basedOn w:val="Norml"/>
    <w:qFormat/>
    <w:rsid w:val="00006C49"/>
    <w:pPr>
      <w:suppressAutoHyphens w:val="0"/>
      <w:spacing w:before="100" w:beforeAutospacing="1" w:after="100" w:afterAutospacing="1"/>
      <w:outlineLvl w:val="1"/>
    </w:pPr>
    <w:rPr>
      <w:b/>
      <w:bCs/>
      <w:sz w:val="36"/>
      <w:szCs w:val="36"/>
      <w:lang w:eastAsia="hu-HU"/>
    </w:rPr>
  </w:style>
  <w:style w:type="paragraph" w:styleId="Cmsor3">
    <w:name w:val="heading 3"/>
    <w:basedOn w:val="Norml"/>
    <w:next w:val="Norml"/>
    <w:qFormat/>
    <w:rsid w:val="00006C49"/>
    <w:pPr>
      <w:keepNext/>
      <w:suppressAutoHyphens w:val="0"/>
      <w:spacing w:before="240" w:after="60"/>
      <w:outlineLvl w:val="2"/>
    </w:pPr>
    <w:rPr>
      <w:rFonts w:ascii="Arial" w:hAnsi="Arial" w:cs="Arial"/>
      <w:b/>
      <w:b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964E92"/>
    <w:pPr>
      <w:tabs>
        <w:tab w:val="center" w:pos="4536"/>
        <w:tab w:val="right" w:pos="9072"/>
      </w:tabs>
    </w:pPr>
  </w:style>
  <w:style w:type="paragraph" w:styleId="llb">
    <w:name w:val="footer"/>
    <w:basedOn w:val="Norml"/>
    <w:rsid w:val="00964E92"/>
    <w:pPr>
      <w:tabs>
        <w:tab w:val="center" w:pos="4536"/>
        <w:tab w:val="right" w:pos="9072"/>
      </w:tabs>
    </w:pPr>
  </w:style>
  <w:style w:type="character" w:customStyle="1" w:styleId="Kiemels21">
    <w:name w:val="Kiemelés21"/>
    <w:qFormat/>
    <w:rsid w:val="008C64C7"/>
    <w:rPr>
      <w:b/>
      <w:bCs/>
    </w:rPr>
  </w:style>
  <w:style w:type="paragraph" w:styleId="Szvegtrzs">
    <w:name w:val="Body Text"/>
    <w:basedOn w:val="Norml"/>
    <w:rsid w:val="008C64C7"/>
    <w:pPr>
      <w:spacing w:after="120"/>
    </w:pPr>
  </w:style>
  <w:style w:type="character" w:customStyle="1" w:styleId="apple-converted-space">
    <w:name w:val="apple-converted-space"/>
    <w:basedOn w:val="Bekezdsalapbettpusa"/>
    <w:rsid w:val="00006C49"/>
  </w:style>
  <w:style w:type="character" w:styleId="Hiperhivatkozs">
    <w:name w:val="Hyperlink"/>
    <w:basedOn w:val="Bekezdsalapbettpusa"/>
    <w:rsid w:val="00006C49"/>
    <w:rPr>
      <w:color w:val="0000FF"/>
      <w:u w:val="single"/>
    </w:rPr>
  </w:style>
  <w:style w:type="character" w:styleId="Mrltotthiperhivatkozs">
    <w:name w:val="FollowedHyperlink"/>
    <w:basedOn w:val="Bekezdsalapbettpusa"/>
    <w:rsid w:val="00006C49"/>
    <w:rPr>
      <w:color w:val="800080"/>
      <w:u w:val="single"/>
    </w:rPr>
  </w:style>
  <w:style w:type="character" w:styleId="Oldalszm">
    <w:name w:val="page number"/>
    <w:basedOn w:val="Bekezdsalapbettpusa"/>
    <w:rsid w:val="00245484"/>
  </w:style>
  <w:style w:type="table" w:styleId="Rcsostblzat">
    <w:name w:val="Table Grid"/>
    <w:basedOn w:val="Normltblzat"/>
    <w:uiPriority w:val="59"/>
    <w:rsid w:val="007A20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szerbekezds">
    <w:name w:val="List Paragraph"/>
    <w:basedOn w:val="Norml"/>
    <w:uiPriority w:val="34"/>
    <w:qFormat/>
    <w:rsid w:val="00CD30CC"/>
    <w:pPr>
      <w:suppressAutoHyphens w:val="0"/>
      <w:spacing w:after="200" w:line="276" w:lineRule="auto"/>
      <w:ind w:left="720"/>
      <w:contextualSpacing/>
    </w:pPr>
    <w:rPr>
      <w:color w:val="auto"/>
      <w:szCs w:val="2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bscribepage.com/kelet_europa_2020_04_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0DD70-0757-40D9-8A12-ED2C7023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1466</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sablon</vt:lpstr>
    </vt:vector>
  </TitlesOfParts>
  <Company>Privat</Company>
  <LinksUpToDate>false</LinksUpToDate>
  <CharactersWithSpaces>1675</CharactersWithSpaces>
  <SharedDoc>false</SharedDoc>
  <HLinks>
    <vt:vector size="6" baseType="variant">
      <vt:variant>
        <vt:i4>8323192</vt:i4>
      </vt:variant>
      <vt:variant>
        <vt:i4>0</vt:i4>
      </vt:variant>
      <vt:variant>
        <vt:i4>0</vt:i4>
      </vt:variant>
      <vt:variant>
        <vt:i4>5</vt:i4>
      </vt:variant>
      <vt:variant>
        <vt:lpwstr>http://www.ajandekvarazslo.hu/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dc:title>
  <dc:creator>EEB-CLUB</dc:creator>
  <cp:lastModifiedBy>Miklos Jasper</cp:lastModifiedBy>
  <cp:revision>2</cp:revision>
  <cp:lastPrinted>2018-11-27T10:24:00Z</cp:lastPrinted>
  <dcterms:created xsi:type="dcterms:W3CDTF">2020-03-09T15:48:00Z</dcterms:created>
  <dcterms:modified xsi:type="dcterms:W3CDTF">2020-03-09T15:48:00Z</dcterms:modified>
</cp:coreProperties>
</file>